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июня 2022 г. № 548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июня 2022 г. № 548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14.02.2022 № 128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14.02.2022 № 128 «Об утверждении стоимости услуг по погребению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Пункт 1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стоимость услуг по погребению в городском округе город Воронеж, предоставляемых согласно гарантированному перечню услуг по погребению;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требования к качеству услуг, предоставляемых согласно гарантированному перечню услуг по погребению.».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требования к качеству услуг, предоставляемых согласно гарантированному перечню услуг по погребению.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